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98E5">
      <w:pPr>
        <w:pStyle w:val="2"/>
        <w:bidi w:val="0"/>
        <w:rPr>
          <w:rFonts w:hint="eastAsia"/>
          <w:lang w:val="en-US" w:eastAsia="zh-CN"/>
        </w:rPr>
      </w:pPr>
      <w:r>
        <w:rPr>
          <w:rFonts w:hint="eastAsia"/>
          <w:lang w:val="en-US" w:eastAsia="zh-CN"/>
        </w:rPr>
        <w:t>《深化新时代教育评价改革总体方案》</w:t>
      </w:r>
    </w:p>
    <w:p w14:paraId="61384A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lang w:val="en-US" w:eastAsia="zh-CN"/>
        </w:rPr>
      </w:pPr>
    </w:p>
    <w:p w14:paraId="09EC91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一、总体要求</w:t>
      </w:r>
    </w:p>
    <w:p w14:paraId="10910FC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14:paraId="6E3F0F1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sz w:val="24"/>
          <w:szCs w:val="24"/>
          <w:lang w:val="en-US" w:eastAsia="zh-CN"/>
        </w:rPr>
      </w:pPr>
    </w:p>
    <w:p w14:paraId="0F74CC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14:paraId="13CD87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56644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14:paraId="217A9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275A1B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二、重点任务</w:t>
      </w:r>
    </w:p>
    <w:p w14:paraId="5B901E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（一）改革党委和政府教育工作评价，推进科学履行职责</w:t>
      </w:r>
    </w:p>
    <w:p w14:paraId="684800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14:paraId="677B6E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14:paraId="7E8C56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14:paraId="7096C5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2AD27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（二）改革学校评价，推进落实立德树人根本任务</w:t>
      </w:r>
    </w:p>
    <w:p w14:paraId="134AB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14:paraId="05EB3E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14:paraId="406421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14:paraId="218AB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14:paraId="064AD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00566C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3DE9E9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（三）改革教师评价，推进践行教书育人使命</w:t>
      </w:r>
    </w:p>
    <w:p w14:paraId="435A9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123FCD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14:paraId="2BA9C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14:paraId="5C2DA5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14:paraId="10CC80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14:paraId="47068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5ABA7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（四）改革学生评价，促进德智体美劳全面发展</w:t>
      </w:r>
    </w:p>
    <w:p w14:paraId="278963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14:paraId="79E19B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14:paraId="6F7D2F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14:paraId="3E61B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14:paraId="631D88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7F8602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24DC05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5EF46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3D85B9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（五）改革用人评价，共同营造教育发展良好环境</w:t>
      </w:r>
    </w:p>
    <w:p w14:paraId="0286B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树立正确用人导向。党政机关、事业单位、国有企业要带头扭转“唯名校”、“唯学历”的用人导向，建立以品德和能力为导向、以岗位需求为目标的人才使用机制，改变人才“高消费”状况，形成不拘一格降人才的良好局面。</w:t>
      </w:r>
    </w:p>
    <w:p w14:paraId="593DEB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14:paraId="3C7C3B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65B52E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三、组织实施</w:t>
      </w:r>
    </w:p>
    <w:p w14:paraId="5F06C1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13430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2F02F2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14:paraId="2875C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p>
    <w:p w14:paraId="549F24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06E3A2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77B65"/>
    <w:rsid w:val="7907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你猜猜看</dc:creator>
  <cp:lastModifiedBy>你猜猜看</cp:lastModifiedBy>
  <dcterms:modified xsi:type="dcterms:W3CDTF">2025-11-03T02:25:07Z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E996CA8EBE7E4D51826F051CB27BEC9B_11</vt:lpwstr>
  </property>
  <property fmtid="{D5CDD505-2E9C-101B-9397-08002B2CF9AE}" pid="4" name="KSOTemplateDocerSaveRecord">
    <vt:lpwstr>eyJoZGlkIjoiZjY2Zjc2YWMzMmU4MGFjOWI1ZTk0MjI3MzBlNWVmYmYiLCJ1c2VySWQiOiI5Njg1NzI4In0=</vt:lpwstr>
  </property>
</Properties>
</file>